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3DD4" w14:textId="6A64B152" w:rsidR="00110606" w:rsidRDefault="00EF79F1" w:rsidP="00EF79F1">
      <w:pPr>
        <w:jc w:val="center"/>
        <w:rPr>
          <w:b/>
          <w:bCs/>
          <w:sz w:val="28"/>
          <w:szCs w:val="28"/>
        </w:rPr>
      </w:pPr>
      <w:r w:rsidRPr="00EF79F1">
        <w:rPr>
          <w:b/>
          <w:bCs/>
          <w:sz w:val="28"/>
          <w:szCs w:val="28"/>
        </w:rPr>
        <w:t xml:space="preserve">Patty </w:t>
      </w:r>
      <w:proofErr w:type="spellStart"/>
      <w:r w:rsidRPr="00EF79F1">
        <w:rPr>
          <w:b/>
          <w:bCs/>
          <w:sz w:val="28"/>
          <w:szCs w:val="28"/>
        </w:rPr>
        <w:t>Harants</w:t>
      </w:r>
      <w:proofErr w:type="spellEnd"/>
    </w:p>
    <w:p w14:paraId="735F23E5" w14:textId="33D11F8F" w:rsidR="00EF79F1" w:rsidRDefault="00EF79F1" w:rsidP="00EF79F1">
      <w:pPr>
        <w:jc w:val="center"/>
        <w:rPr>
          <w:b/>
          <w:bCs/>
          <w:sz w:val="28"/>
          <w:szCs w:val="28"/>
        </w:rPr>
      </w:pPr>
      <w:r>
        <w:rPr>
          <w:b/>
          <w:bCs/>
          <w:sz w:val="28"/>
          <w:szCs w:val="28"/>
        </w:rPr>
        <w:t>BOTP 2021</w:t>
      </w:r>
    </w:p>
    <w:p w14:paraId="78B48637" w14:textId="4D7EA61C" w:rsidR="00EF79F1" w:rsidRDefault="00EF79F1" w:rsidP="00EF79F1">
      <w:pPr>
        <w:jc w:val="center"/>
        <w:rPr>
          <w:b/>
          <w:bCs/>
          <w:sz w:val="28"/>
          <w:szCs w:val="28"/>
        </w:rPr>
      </w:pPr>
      <w:r>
        <w:rPr>
          <w:b/>
          <w:bCs/>
          <w:sz w:val="28"/>
          <w:szCs w:val="28"/>
        </w:rPr>
        <w:t>Session A</w:t>
      </w:r>
    </w:p>
    <w:p w14:paraId="0EB76CAC" w14:textId="6519B8EF" w:rsidR="00EF79F1" w:rsidRDefault="00EF79F1" w:rsidP="00EF79F1">
      <w:pPr>
        <w:jc w:val="center"/>
        <w:rPr>
          <w:b/>
          <w:bCs/>
          <w:sz w:val="28"/>
          <w:szCs w:val="28"/>
        </w:rPr>
      </w:pPr>
      <w:r>
        <w:rPr>
          <w:b/>
          <w:bCs/>
          <w:sz w:val="28"/>
          <w:szCs w:val="28"/>
        </w:rPr>
        <w:t>“Wickersham Delight”</w:t>
      </w:r>
    </w:p>
    <w:p w14:paraId="26D8A415" w14:textId="601B8BC0" w:rsidR="00EF79F1" w:rsidRDefault="00EF79F1" w:rsidP="00EF79F1">
      <w:pPr>
        <w:jc w:val="center"/>
        <w:rPr>
          <w:b/>
          <w:bCs/>
          <w:sz w:val="28"/>
          <w:szCs w:val="28"/>
        </w:rPr>
      </w:pPr>
    </w:p>
    <w:p w14:paraId="1BCD2197" w14:textId="0F4E9B45" w:rsidR="00EF79F1" w:rsidRDefault="00EF79F1" w:rsidP="00EF79F1">
      <w:pPr>
        <w:rPr>
          <w:sz w:val="28"/>
          <w:szCs w:val="28"/>
        </w:rPr>
      </w:pPr>
      <w:r>
        <w:rPr>
          <w:sz w:val="28"/>
          <w:szCs w:val="28"/>
        </w:rPr>
        <w:t xml:space="preserve">The “Wickersham Delight” is a small selection of </w:t>
      </w:r>
      <w:proofErr w:type="gramStart"/>
      <w:r>
        <w:rPr>
          <w:sz w:val="28"/>
          <w:szCs w:val="28"/>
        </w:rPr>
        <w:t>6 inch</w:t>
      </w:r>
      <w:proofErr w:type="gramEnd"/>
      <w:r>
        <w:rPr>
          <w:sz w:val="28"/>
          <w:szCs w:val="28"/>
        </w:rPr>
        <w:t xml:space="preserve"> blocks from the well-known book; ‘The Wickersham Quilt’ from The State Museum of Pennsylvania.</w:t>
      </w:r>
    </w:p>
    <w:p w14:paraId="05591395" w14:textId="24DA4FFB" w:rsidR="00EF79F1" w:rsidRDefault="00EF79F1" w:rsidP="00EF79F1">
      <w:pPr>
        <w:rPr>
          <w:sz w:val="28"/>
          <w:szCs w:val="28"/>
        </w:rPr>
      </w:pPr>
      <w:r>
        <w:rPr>
          <w:sz w:val="28"/>
          <w:szCs w:val="28"/>
        </w:rPr>
        <w:t>The original quilt was made in 1854 for John Wickersham by his wife Rebecca and several family and friends as a memorial.</w:t>
      </w:r>
    </w:p>
    <w:p w14:paraId="663B1544" w14:textId="37DA9F5F" w:rsidR="00EF79F1" w:rsidRDefault="00EF79F1" w:rsidP="00EF79F1">
      <w:pPr>
        <w:rPr>
          <w:sz w:val="28"/>
          <w:szCs w:val="28"/>
        </w:rPr>
      </w:pPr>
      <w:r>
        <w:rPr>
          <w:sz w:val="28"/>
          <w:szCs w:val="28"/>
        </w:rPr>
        <w:t>John and Rebecca Wickersham lived in Newberry Township, York County, Pennsylvania and were members of the Warrenton Meeting of the Society of Friends (Quakers).  John died in 1853 and all of the 57 signatures in the blocks in the quilt were members of the Quaker faith.</w:t>
      </w:r>
    </w:p>
    <w:p w14:paraId="5D7A715C" w14:textId="103762EC" w:rsidR="00EF79F1" w:rsidRPr="00EF79F1" w:rsidRDefault="00EF79F1" w:rsidP="00EF79F1">
      <w:pPr>
        <w:rPr>
          <w:sz w:val="28"/>
          <w:szCs w:val="28"/>
        </w:rPr>
      </w:pPr>
      <w:r>
        <w:rPr>
          <w:sz w:val="28"/>
          <w:szCs w:val="28"/>
        </w:rPr>
        <w:t>This miniature adaptation is a selection of what I considered some of the best designs attributed to the English maker of Pennsylvania German influences.</w:t>
      </w:r>
    </w:p>
    <w:sectPr w:rsidR="00EF79F1" w:rsidRPr="00EF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1"/>
    <w:rsid w:val="00110606"/>
    <w:rsid w:val="00E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4679"/>
  <w15:chartTrackingRefBased/>
  <w15:docId w15:val="{7ECBBA0A-9C6B-498D-B15D-FCFB8315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Jones</dc:creator>
  <cp:keywords/>
  <dc:description/>
  <cp:lastModifiedBy>Tresa Jones</cp:lastModifiedBy>
  <cp:revision>1</cp:revision>
  <dcterms:created xsi:type="dcterms:W3CDTF">2020-09-14T17:50:00Z</dcterms:created>
  <dcterms:modified xsi:type="dcterms:W3CDTF">2020-09-14T17:58:00Z</dcterms:modified>
</cp:coreProperties>
</file>